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DD50F" w14:textId="0B546C91" w:rsidR="000333CB" w:rsidRPr="000333CB" w:rsidRDefault="000333CB" w:rsidP="000333C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3CB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293C14E0" w14:textId="0EDDD208" w:rsidR="000333CB" w:rsidRPr="000333CB" w:rsidRDefault="000333CB" w:rsidP="000333C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3CB">
        <w:rPr>
          <w:rFonts w:ascii="Times New Roman" w:hAnsi="Times New Roman" w:cs="Times New Roman"/>
          <w:b/>
          <w:bCs/>
          <w:sz w:val="24"/>
          <w:szCs w:val="24"/>
        </w:rPr>
        <w:t>ZADARSKA ŽUPANIJA</w:t>
      </w:r>
    </w:p>
    <w:p w14:paraId="1BD96449" w14:textId="1BE5E7DC" w:rsidR="000333CB" w:rsidRPr="000333CB" w:rsidRDefault="000333CB" w:rsidP="000333C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3CB">
        <w:rPr>
          <w:rFonts w:ascii="Times New Roman" w:hAnsi="Times New Roman" w:cs="Times New Roman"/>
          <w:b/>
          <w:bCs/>
          <w:sz w:val="24"/>
          <w:szCs w:val="24"/>
        </w:rPr>
        <w:t>OPĆINA JASENICE</w:t>
      </w:r>
    </w:p>
    <w:p w14:paraId="3E73151B" w14:textId="71546807" w:rsidR="000333CB" w:rsidRDefault="000333CB" w:rsidP="000333C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3CB">
        <w:rPr>
          <w:rFonts w:ascii="Times New Roman" w:hAnsi="Times New Roman" w:cs="Times New Roman"/>
          <w:b/>
          <w:bCs/>
          <w:sz w:val="24"/>
          <w:szCs w:val="24"/>
        </w:rPr>
        <w:t>OPĆINSKO VIJEĆE</w:t>
      </w:r>
    </w:p>
    <w:p w14:paraId="67254BA2" w14:textId="274B972D" w:rsidR="000333CB" w:rsidRPr="000333CB" w:rsidRDefault="000333CB" w:rsidP="00033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3CB">
        <w:rPr>
          <w:rFonts w:ascii="Times New Roman" w:hAnsi="Times New Roman" w:cs="Times New Roman"/>
          <w:sz w:val="24"/>
          <w:szCs w:val="24"/>
        </w:rPr>
        <w:t>KLASA: 410-01/24-01/04</w:t>
      </w:r>
    </w:p>
    <w:p w14:paraId="484CE437" w14:textId="79D1A59D" w:rsidR="000333CB" w:rsidRPr="000333CB" w:rsidRDefault="000333CB" w:rsidP="00033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3CB">
        <w:rPr>
          <w:rFonts w:ascii="Times New Roman" w:hAnsi="Times New Roman" w:cs="Times New Roman"/>
          <w:sz w:val="24"/>
          <w:szCs w:val="24"/>
        </w:rPr>
        <w:t>URBROJ: 2198-21-01-24-01</w:t>
      </w:r>
    </w:p>
    <w:p w14:paraId="298BE544" w14:textId="188D388F" w:rsidR="000333CB" w:rsidRDefault="000333CB" w:rsidP="00033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3CB">
        <w:rPr>
          <w:rFonts w:ascii="Times New Roman" w:hAnsi="Times New Roman" w:cs="Times New Roman"/>
          <w:sz w:val="24"/>
          <w:szCs w:val="24"/>
        </w:rPr>
        <w:t>Jasenice,... godine</w:t>
      </w:r>
    </w:p>
    <w:p w14:paraId="7294B575" w14:textId="77777777" w:rsidR="000333CB" w:rsidRPr="000333CB" w:rsidRDefault="000333CB" w:rsidP="00033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84130E" w14:textId="779A8846" w:rsidR="000333CB" w:rsidRDefault="000333CB" w:rsidP="000333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57. Zakonu o porezu na dohodak („Narodne novine“ broj 115/16, 106/18, 121/19, 32/20, 138/20, 151/22, 114/23</w:t>
      </w:r>
      <w:r w:rsidR="00316BBA">
        <w:rPr>
          <w:rFonts w:ascii="Times New Roman" w:hAnsi="Times New Roman" w:cs="Times New Roman"/>
          <w:sz w:val="24"/>
          <w:szCs w:val="24"/>
        </w:rPr>
        <w:t xml:space="preserve"> i </w:t>
      </w:r>
      <w:r w:rsidR="007674A8" w:rsidRPr="007674A8">
        <w:rPr>
          <w:rFonts w:ascii="Times New Roman" w:hAnsi="Times New Roman" w:cs="Times New Roman"/>
          <w:sz w:val="24"/>
          <w:szCs w:val="24"/>
        </w:rPr>
        <w:t>152/24</w:t>
      </w:r>
      <w:r>
        <w:rPr>
          <w:rFonts w:ascii="Times New Roman" w:hAnsi="Times New Roman" w:cs="Times New Roman"/>
          <w:sz w:val="24"/>
          <w:szCs w:val="24"/>
        </w:rPr>
        <w:t xml:space="preserve">), članka 2. Pravilnika o paušalnom oporezivanju djelatnosti iznajmljivanja i organiziranja smještaja u turizmu („Narodne novine“ broj: 1/19, 1/20, 138/20, 1/21 i 156/22) te članka 30. Statuta Općine Jasenice („Glasnik Općine Jasenice“ broj: 1/18, 8/18, 1/21, 3/21 – pročišćeni tekst i 11/22), Općinsko vijeće Općine Jasenice na svojoj </w:t>
      </w:r>
      <w:r w:rsidR="0097679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 w:rsidR="0097679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godine, donijelo je:</w:t>
      </w:r>
    </w:p>
    <w:p w14:paraId="2B27C038" w14:textId="77777777" w:rsidR="000333CB" w:rsidRPr="000333CB" w:rsidRDefault="000333CB" w:rsidP="000333C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C27DE" w14:textId="06CBAB56" w:rsidR="000333CB" w:rsidRPr="000333CB" w:rsidRDefault="000333CB" w:rsidP="000333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3CB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05D21D30" w14:textId="58457F1D" w:rsidR="000333CB" w:rsidRDefault="000333CB" w:rsidP="000333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3CB">
        <w:rPr>
          <w:rFonts w:ascii="Times New Roman" w:hAnsi="Times New Roman" w:cs="Times New Roman"/>
          <w:b/>
          <w:bCs/>
          <w:sz w:val="24"/>
          <w:szCs w:val="24"/>
        </w:rPr>
        <w:t>o visini paušalnog poreza za djelatnosti iznajmljivanja i smještaja u turizmu na području Općine Jasenice</w:t>
      </w:r>
    </w:p>
    <w:p w14:paraId="5AF4E2BD" w14:textId="77777777" w:rsidR="000333CB" w:rsidRDefault="000333CB" w:rsidP="000333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33958" w14:textId="530BD343" w:rsidR="000333CB" w:rsidRDefault="000333CB" w:rsidP="000333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2DBD4011" w14:textId="504FA62A" w:rsidR="006A0E9C" w:rsidRDefault="000333CB" w:rsidP="006A0E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određuje se visina paušalnog poreza po krevetu u sobama, apartmanima i kućama za odmor, smještanoj jedinici u kampu i/ili kamp odmorištu te smještanoj jedinici u objektu za robinzonski smještaj koji se nalaze na području Općine Jasenice.</w:t>
      </w:r>
    </w:p>
    <w:p w14:paraId="52038BFD" w14:textId="63039FFF" w:rsidR="00C0480E" w:rsidRDefault="000333CB" w:rsidP="00C048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Visina paušalnog porez</w:t>
      </w:r>
      <w:r w:rsidR="00C0480E">
        <w:rPr>
          <w:rFonts w:ascii="Times New Roman" w:hAnsi="Times New Roman" w:cs="Times New Roman"/>
          <w:sz w:val="24"/>
          <w:szCs w:val="24"/>
        </w:rPr>
        <w:t>a određuje se ovisno o naselju unutar Općine Jasenice u kojem se nalazi soba, apartman i kuća za odmor, odnosno kamp i/ili odmorište i objekt za robinzonski smještaj.</w:t>
      </w:r>
    </w:p>
    <w:p w14:paraId="3BBFFF43" w14:textId="729BEDED" w:rsidR="00C0480E" w:rsidRDefault="00C0480E" w:rsidP="00C048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80E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1E29AB45" w14:textId="631463CF" w:rsidR="00C0480E" w:rsidRDefault="00C0480E" w:rsidP="00C048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80E">
        <w:rPr>
          <w:rFonts w:ascii="Times New Roman" w:hAnsi="Times New Roman" w:cs="Times New Roman"/>
          <w:sz w:val="24"/>
          <w:szCs w:val="24"/>
        </w:rPr>
        <w:t>Visina paušalnog poreza po krevetu u sobama, apartmanima i kućama za odmor utvrđuje se ovisno o naselju u kojem se nalazi, soba, apartman i kuća za odmor te iznosi:</w:t>
      </w:r>
    </w:p>
    <w:p w14:paraId="35392C63" w14:textId="77777777" w:rsidR="00C0480E" w:rsidRDefault="00C0480E" w:rsidP="00C048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4061"/>
        <w:gridCol w:w="3021"/>
      </w:tblGrid>
      <w:tr w:rsidR="00C0480E" w14:paraId="6573DAFD" w14:textId="77777777" w:rsidTr="00C0480E">
        <w:tc>
          <w:tcPr>
            <w:tcW w:w="1980" w:type="dxa"/>
          </w:tcPr>
          <w:p w14:paraId="1B65E7BF" w14:textId="6D8E4DD0" w:rsidR="00C0480E" w:rsidRPr="00C0480E" w:rsidRDefault="00C0480E" w:rsidP="00C04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4061" w:type="dxa"/>
          </w:tcPr>
          <w:p w14:paraId="2F78444F" w14:textId="14AB89AC" w:rsidR="00C0480E" w:rsidRPr="00C0480E" w:rsidRDefault="00C0480E" w:rsidP="00C04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Naselje</w:t>
            </w:r>
          </w:p>
        </w:tc>
        <w:tc>
          <w:tcPr>
            <w:tcW w:w="3021" w:type="dxa"/>
          </w:tcPr>
          <w:p w14:paraId="33E14DD6" w14:textId="6BBE7C8B" w:rsidR="00C0480E" w:rsidRPr="00C0480E" w:rsidRDefault="00C0480E" w:rsidP="00C04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Visina paušalnog poreza po krevetu</w:t>
            </w:r>
          </w:p>
        </w:tc>
      </w:tr>
      <w:tr w:rsidR="00C0480E" w14:paraId="199E301D" w14:textId="77777777" w:rsidTr="00C0480E">
        <w:tc>
          <w:tcPr>
            <w:tcW w:w="1980" w:type="dxa"/>
          </w:tcPr>
          <w:p w14:paraId="28A50A5B" w14:textId="1EE1841D" w:rsidR="00C0480E" w:rsidRDefault="00C0480E" w:rsidP="00C04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4061" w:type="dxa"/>
          </w:tcPr>
          <w:p w14:paraId="5E8B14DB" w14:textId="73DFC547" w:rsidR="00C0480E" w:rsidRDefault="00C0480E" w:rsidP="00C04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Maslenica</w:t>
            </w:r>
          </w:p>
        </w:tc>
        <w:tc>
          <w:tcPr>
            <w:tcW w:w="3021" w:type="dxa"/>
          </w:tcPr>
          <w:p w14:paraId="18AC008F" w14:textId="61C8FCC8" w:rsidR="00C0480E" w:rsidRDefault="00C0480E" w:rsidP="00C04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 EUR-a</w:t>
            </w:r>
          </w:p>
        </w:tc>
      </w:tr>
      <w:tr w:rsidR="00C0480E" w14:paraId="59255802" w14:textId="77777777" w:rsidTr="00C0480E">
        <w:tc>
          <w:tcPr>
            <w:tcW w:w="1980" w:type="dxa"/>
          </w:tcPr>
          <w:p w14:paraId="64A88AEB" w14:textId="1C1AE6D2" w:rsidR="00C0480E" w:rsidRDefault="00C0480E" w:rsidP="00C04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4061" w:type="dxa"/>
          </w:tcPr>
          <w:p w14:paraId="30E65707" w14:textId="6DC56EA9" w:rsidR="00C0480E" w:rsidRDefault="00C0480E" w:rsidP="00C04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Rovanjska</w:t>
            </w:r>
          </w:p>
        </w:tc>
        <w:tc>
          <w:tcPr>
            <w:tcW w:w="3021" w:type="dxa"/>
          </w:tcPr>
          <w:p w14:paraId="0FA57279" w14:textId="6666C52B" w:rsidR="00C0480E" w:rsidRDefault="00C0480E" w:rsidP="00C04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 EUR-a</w:t>
            </w:r>
          </w:p>
        </w:tc>
      </w:tr>
      <w:tr w:rsidR="00C0480E" w14:paraId="6FB6B259" w14:textId="77777777" w:rsidTr="00C0480E">
        <w:tc>
          <w:tcPr>
            <w:tcW w:w="1980" w:type="dxa"/>
          </w:tcPr>
          <w:p w14:paraId="08AE2C95" w14:textId="5AD11B28" w:rsidR="00C0480E" w:rsidRDefault="00C0480E" w:rsidP="00C04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4061" w:type="dxa"/>
          </w:tcPr>
          <w:p w14:paraId="1CF0FA2B" w14:textId="032B2A84" w:rsidR="00C0480E" w:rsidRDefault="00C0480E" w:rsidP="00C04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Jasenice</w:t>
            </w:r>
          </w:p>
        </w:tc>
        <w:tc>
          <w:tcPr>
            <w:tcW w:w="3021" w:type="dxa"/>
          </w:tcPr>
          <w:p w14:paraId="63B9F346" w14:textId="0CB50139" w:rsidR="00C0480E" w:rsidRDefault="00C0480E" w:rsidP="00C04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 EUR-a</w:t>
            </w:r>
          </w:p>
        </w:tc>
      </w:tr>
      <w:tr w:rsidR="00C0480E" w14:paraId="7E2792B3" w14:textId="77777777" w:rsidTr="00C0480E">
        <w:trPr>
          <w:trHeight w:val="70"/>
        </w:trPr>
        <w:tc>
          <w:tcPr>
            <w:tcW w:w="1980" w:type="dxa"/>
          </w:tcPr>
          <w:p w14:paraId="4EE4EC14" w14:textId="7796538E" w:rsidR="00C0480E" w:rsidRDefault="00C0480E" w:rsidP="00C04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4061" w:type="dxa"/>
          </w:tcPr>
          <w:p w14:paraId="3F419CE6" w14:textId="3B867DF8" w:rsidR="00C0480E" w:rsidRDefault="00C0480E" w:rsidP="00C04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Zaton Obrovački</w:t>
            </w:r>
          </w:p>
        </w:tc>
        <w:tc>
          <w:tcPr>
            <w:tcW w:w="3021" w:type="dxa"/>
          </w:tcPr>
          <w:p w14:paraId="532CF108" w14:textId="671C3907" w:rsidR="00C0480E" w:rsidRDefault="00C0480E" w:rsidP="00C04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 EUR-a</w:t>
            </w:r>
          </w:p>
        </w:tc>
      </w:tr>
    </w:tbl>
    <w:p w14:paraId="637CD08A" w14:textId="77777777" w:rsidR="00C0480E" w:rsidRPr="00C0480E" w:rsidRDefault="00C0480E" w:rsidP="00C048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ED0C5D" w14:textId="733C820B" w:rsidR="000333CB" w:rsidRDefault="00C0480E" w:rsidP="00C048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80E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3DE074CC" w14:textId="3E2EA825" w:rsidR="00C0480E" w:rsidRDefault="00C0480E" w:rsidP="00C04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Visina paušalnog poreza po smještajnoj jedinici u kampu/kamp odmorištu utvrđuje se ovisno o naselju u kojem se nalazi kamp i/ili odmorište te iznosi:</w:t>
      </w:r>
    </w:p>
    <w:p w14:paraId="46578CE2" w14:textId="77777777" w:rsidR="00C0480E" w:rsidRPr="00C0480E" w:rsidRDefault="00C0480E" w:rsidP="00C0480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4061"/>
        <w:gridCol w:w="3021"/>
      </w:tblGrid>
      <w:tr w:rsidR="00C0480E" w:rsidRPr="00C0480E" w14:paraId="708289A9" w14:textId="77777777" w:rsidTr="0021273C">
        <w:tc>
          <w:tcPr>
            <w:tcW w:w="1980" w:type="dxa"/>
          </w:tcPr>
          <w:p w14:paraId="4DC76FA5" w14:textId="77777777" w:rsidR="00C0480E" w:rsidRPr="00C0480E" w:rsidRDefault="00C0480E" w:rsidP="002127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4061" w:type="dxa"/>
          </w:tcPr>
          <w:p w14:paraId="7712FA2F" w14:textId="77777777" w:rsidR="00C0480E" w:rsidRPr="00C0480E" w:rsidRDefault="00C0480E" w:rsidP="002127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Naselje</w:t>
            </w:r>
          </w:p>
        </w:tc>
        <w:tc>
          <w:tcPr>
            <w:tcW w:w="3021" w:type="dxa"/>
          </w:tcPr>
          <w:p w14:paraId="2E14D6D6" w14:textId="77777777" w:rsidR="00C0480E" w:rsidRPr="00C0480E" w:rsidRDefault="00C0480E" w:rsidP="002127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Visina paušalnog poreza po krevetu</w:t>
            </w:r>
          </w:p>
        </w:tc>
      </w:tr>
      <w:tr w:rsidR="00C0480E" w14:paraId="7AB55126" w14:textId="77777777" w:rsidTr="0021273C">
        <w:tc>
          <w:tcPr>
            <w:tcW w:w="1980" w:type="dxa"/>
          </w:tcPr>
          <w:p w14:paraId="5AE801E4" w14:textId="77777777" w:rsidR="00C0480E" w:rsidRDefault="00C0480E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4061" w:type="dxa"/>
          </w:tcPr>
          <w:p w14:paraId="119D7E71" w14:textId="77777777" w:rsidR="00C0480E" w:rsidRDefault="00C0480E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Maslenica</w:t>
            </w:r>
          </w:p>
        </w:tc>
        <w:tc>
          <w:tcPr>
            <w:tcW w:w="3021" w:type="dxa"/>
          </w:tcPr>
          <w:p w14:paraId="62087D21" w14:textId="77777777" w:rsidR="00C0480E" w:rsidRDefault="00C0480E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 EUR-a</w:t>
            </w:r>
          </w:p>
        </w:tc>
      </w:tr>
      <w:tr w:rsidR="00C0480E" w14:paraId="6483BD41" w14:textId="77777777" w:rsidTr="0021273C">
        <w:tc>
          <w:tcPr>
            <w:tcW w:w="1980" w:type="dxa"/>
          </w:tcPr>
          <w:p w14:paraId="18F709CE" w14:textId="77777777" w:rsidR="00C0480E" w:rsidRDefault="00C0480E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4061" w:type="dxa"/>
          </w:tcPr>
          <w:p w14:paraId="583FE5FF" w14:textId="77777777" w:rsidR="00C0480E" w:rsidRDefault="00C0480E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Rovanjska</w:t>
            </w:r>
          </w:p>
        </w:tc>
        <w:tc>
          <w:tcPr>
            <w:tcW w:w="3021" w:type="dxa"/>
          </w:tcPr>
          <w:p w14:paraId="26675063" w14:textId="77777777" w:rsidR="00C0480E" w:rsidRDefault="00C0480E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 EUR-a</w:t>
            </w:r>
          </w:p>
        </w:tc>
      </w:tr>
      <w:tr w:rsidR="00C0480E" w14:paraId="01732D56" w14:textId="77777777" w:rsidTr="0021273C">
        <w:tc>
          <w:tcPr>
            <w:tcW w:w="1980" w:type="dxa"/>
          </w:tcPr>
          <w:p w14:paraId="2D0057E8" w14:textId="77777777" w:rsidR="00C0480E" w:rsidRDefault="00C0480E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4061" w:type="dxa"/>
          </w:tcPr>
          <w:p w14:paraId="01392B56" w14:textId="77777777" w:rsidR="00C0480E" w:rsidRDefault="00C0480E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Jasenice</w:t>
            </w:r>
          </w:p>
        </w:tc>
        <w:tc>
          <w:tcPr>
            <w:tcW w:w="3021" w:type="dxa"/>
          </w:tcPr>
          <w:p w14:paraId="094043BC" w14:textId="77777777" w:rsidR="00C0480E" w:rsidRDefault="00C0480E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 EUR-a</w:t>
            </w:r>
          </w:p>
        </w:tc>
      </w:tr>
      <w:tr w:rsidR="00C0480E" w14:paraId="6EFF0333" w14:textId="77777777" w:rsidTr="0021273C">
        <w:trPr>
          <w:trHeight w:val="70"/>
        </w:trPr>
        <w:tc>
          <w:tcPr>
            <w:tcW w:w="1980" w:type="dxa"/>
          </w:tcPr>
          <w:p w14:paraId="3A9EF766" w14:textId="77777777" w:rsidR="00C0480E" w:rsidRDefault="00C0480E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4061" w:type="dxa"/>
          </w:tcPr>
          <w:p w14:paraId="7F85DA42" w14:textId="77777777" w:rsidR="00C0480E" w:rsidRDefault="00C0480E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Zaton Obrovački</w:t>
            </w:r>
          </w:p>
        </w:tc>
        <w:tc>
          <w:tcPr>
            <w:tcW w:w="3021" w:type="dxa"/>
          </w:tcPr>
          <w:p w14:paraId="4D130DA3" w14:textId="77777777" w:rsidR="00C0480E" w:rsidRDefault="00C0480E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 EUR-a</w:t>
            </w:r>
          </w:p>
        </w:tc>
      </w:tr>
    </w:tbl>
    <w:p w14:paraId="5E683A6F" w14:textId="316A77BF" w:rsidR="000333CB" w:rsidRDefault="00C0480E" w:rsidP="00C048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80E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4.</w:t>
      </w:r>
    </w:p>
    <w:p w14:paraId="2F65AAA3" w14:textId="6CCAE774" w:rsidR="00C0480E" w:rsidRDefault="00C0480E" w:rsidP="00C048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80E">
        <w:rPr>
          <w:rFonts w:ascii="Times New Roman" w:hAnsi="Times New Roman" w:cs="Times New Roman"/>
          <w:sz w:val="24"/>
          <w:szCs w:val="24"/>
        </w:rPr>
        <w:t>Visina paušalnog poreza po smještajnoj jedinici u objektu za robinzonski smještaj utvrđuje se ovisno o naselju u kojem se nalazi objekt te iznosi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787465C" w14:textId="77777777" w:rsidR="00C0480E" w:rsidRDefault="00C0480E" w:rsidP="00C048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4061"/>
        <w:gridCol w:w="3021"/>
      </w:tblGrid>
      <w:tr w:rsidR="00C0480E" w:rsidRPr="00C0480E" w14:paraId="4028F2E7" w14:textId="77777777" w:rsidTr="0021273C">
        <w:tc>
          <w:tcPr>
            <w:tcW w:w="1980" w:type="dxa"/>
          </w:tcPr>
          <w:p w14:paraId="1EF0749D" w14:textId="77777777" w:rsidR="00C0480E" w:rsidRPr="00C0480E" w:rsidRDefault="00C0480E" w:rsidP="002127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4061" w:type="dxa"/>
          </w:tcPr>
          <w:p w14:paraId="09B66123" w14:textId="77777777" w:rsidR="00C0480E" w:rsidRPr="00C0480E" w:rsidRDefault="00C0480E" w:rsidP="002127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Naselje</w:t>
            </w:r>
          </w:p>
        </w:tc>
        <w:tc>
          <w:tcPr>
            <w:tcW w:w="3021" w:type="dxa"/>
          </w:tcPr>
          <w:p w14:paraId="34B934BC" w14:textId="77777777" w:rsidR="00C0480E" w:rsidRPr="00C0480E" w:rsidRDefault="00C0480E" w:rsidP="002127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Visina paušalnog poreza po krevetu</w:t>
            </w:r>
          </w:p>
        </w:tc>
      </w:tr>
      <w:tr w:rsidR="00C0480E" w14:paraId="1D57B830" w14:textId="77777777" w:rsidTr="0021273C">
        <w:tc>
          <w:tcPr>
            <w:tcW w:w="1980" w:type="dxa"/>
          </w:tcPr>
          <w:p w14:paraId="7DFB6341" w14:textId="77777777" w:rsidR="00C0480E" w:rsidRDefault="00C0480E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4061" w:type="dxa"/>
          </w:tcPr>
          <w:p w14:paraId="301B9E90" w14:textId="77777777" w:rsidR="00C0480E" w:rsidRDefault="00C0480E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Maslenica</w:t>
            </w:r>
          </w:p>
        </w:tc>
        <w:tc>
          <w:tcPr>
            <w:tcW w:w="3021" w:type="dxa"/>
          </w:tcPr>
          <w:p w14:paraId="2E9ECE29" w14:textId="77777777" w:rsidR="00C0480E" w:rsidRDefault="00C0480E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 EUR-a</w:t>
            </w:r>
          </w:p>
        </w:tc>
      </w:tr>
      <w:tr w:rsidR="00C0480E" w14:paraId="23C018AC" w14:textId="77777777" w:rsidTr="0021273C">
        <w:tc>
          <w:tcPr>
            <w:tcW w:w="1980" w:type="dxa"/>
          </w:tcPr>
          <w:p w14:paraId="4941D33E" w14:textId="77777777" w:rsidR="00C0480E" w:rsidRDefault="00C0480E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4061" w:type="dxa"/>
          </w:tcPr>
          <w:p w14:paraId="7D51C823" w14:textId="77777777" w:rsidR="00C0480E" w:rsidRDefault="00C0480E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Rovanjska</w:t>
            </w:r>
          </w:p>
        </w:tc>
        <w:tc>
          <w:tcPr>
            <w:tcW w:w="3021" w:type="dxa"/>
          </w:tcPr>
          <w:p w14:paraId="4577E605" w14:textId="77777777" w:rsidR="00C0480E" w:rsidRDefault="00C0480E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 EUR-a</w:t>
            </w:r>
          </w:p>
        </w:tc>
      </w:tr>
      <w:tr w:rsidR="00C0480E" w14:paraId="7B81050D" w14:textId="77777777" w:rsidTr="0021273C">
        <w:tc>
          <w:tcPr>
            <w:tcW w:w="1980" w:type="dxa"/>
          </w:tcPr>
          <w:p w14:paraId="1B7F4392" w14:textId="77777777" w:rsidR="00C0480E" w:rsidRDefault="00C0480E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4061" w:type="dxa"/>
          </w:tcPr>
          <w:p w14:paraId="7C4FFDA5" w14:textId="77777777" w:rsidR="00C0480E" w:rsidRDefault="00C0480E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Jasenice</w:t>
            </w:r>
          </w:p>
        </w:tc>
        <w:tc>
          <w:tcPr>
            <w:tcW w:w="3021" w:type="dxa"/>
          </w:tcPr>
          <w:p w14:paraId="23C29955" w14:textId="77777777" w:rsidR="00C0480E" w:rsidRDefault="00C0480E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 EUR-a</w:t>
            </w:r>
          </w:p>
        </w:tc>
      </w:tr>
      <w:tr w:rsidR="00C0480E" w14:paraId="00BAC14D" w14:textId="77777777" w:rsidTr="0021273C">
        <w:trPr>
          <w:trHeight w:val="70"/>
        </w:trPr>
        <w:tc>
          <w:tcPr>
            <w:tcW w:w="1980" w:type="dxa"/>
          </w:tcPr>
          <w:p w14:paraId="1FABC640" w14:textId="77777777" w:rsidR="00C0480E" w:rsidRDefault="00C0480E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4061" w:type="dxa"/>
          </w:tcPr>
          <w:p w14:paraId="1BE148EA" w14:textId="77777777" w:rsidR="00C0480E" w:rsidRDefault="00C0480E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Zaton Obrovački</w:t>
            </w:r>
          </w:p>
        </w:tc>
        <w:tc>
          <w:tcPr>
            <w:tcW w:w="3021" w:type="dxa"/>
          </w:tcPr>
          <w:p w14:paraId="2CB6ED4F" w14:textId="77777777" w:rsidR="00C0480E" w:rsidRDefault="00C0480E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 EUR-a</w:t>
            </w:r>
          </w:p>
        </w:tc>
      </w:tr>
    </w:tbl>
    <w:p w14:paraId="632BB5F5" w14:textId="77777777" w:rsidR="00C0480E" w:rsidRDefault="00C0480E" w:rsidP="00C04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C2C40" w14:textId="7C2070F8" w:rsidR="00C0480E" w:rsidRPr="00C0480E" w:rsidRDefault="00C0480E" w:rsidP="00C048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80E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65D81163" w14:textId="43874682" w:rsidR="00C0480E" w:rsidRDefault="00C0480E" w:rsidP="00511A1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Danom stupanja na snagu ove odluke prestaje važiti </w:t>
      </w:r>
      <w:r w:rsidR="00511A11" w:rsidRPr="00511A11">
        <w:rPr>
          <w:rFonts w:ascii="Times New Roman" w:hAnsi="Times New Roman" w:cs="Times New Roman"/>
          <w:sz w:val="24"/>
          <w:szCs w:val="24"/>
        </w:rPr>
        <w:t>Odluka o visini paušalnog poreza za djelatnosti iznajmljivanja i smještaja u turizmu</w:t>
      </w:r>
      <w:r w:rsidR="00511A11">
        <w:rPr>
          <w:rFonts w:ascii="Times New Roman" w:hAnsi="Times New Roman" w:cs="Times New Roman"/>
          <w:sz w:val="24"/>
          <w:szCs w:val="24"/>
        </w:rPr>
        <w:t xml:space="preserve"> („Glasnik Općine Jasenice“ broj: 1/19).</w:t>
      </w:r>
    </w:p>
    <w:p w14:paraId="6055F496" w14:textId="77777777" w:rsidR="00511A11" w:rsidRDefault="00511A11" w:rsidP="00C048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79F356" w14:textId="165B8323" w:rsidR="00511A11" w:rsidRDefault="00511A11" w:rsidP="00511A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A11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3727B38D" w14:textId="3C2AE31E" w:rsidR="00511A11" w:rsidRDefault="006A0E9C" w:rsidP="00511A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E9C">
        <w:rPr>
          <w:rFonts w:ascii="Times New Roman" w:hAnsi="Times New Roman" w:cs="Times New Roman"/>
          <w:sz w:val="24"/>
          <w:szCs w:val="24"/>
        </w:rPr>
        <w:t>Ova Odluka  stupa na snagu osmi dan od dana objave  u „</w:t>
      </w:r>
      <w:r>
        <w:rPr>
          <w:rFonts w:ascii="Times New Roman" w:hAnsi="Times New Roman" w:cs="Times New Roman"/>
          <w:sz w:val="24"/>
          <w:szCs w:val="24"/>
        </w:rPr>
        <w:t>Glasniku</w:t>
      </w:r>
      <w:r w:rsidRPr="006A0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Općine Jasenica</w:t>
      </w:r>
      <w:r w:rsidRPr="006A0E9C">
        <w:rPr>
          <w:rFonts w:ascii="Times New Roman" w:hAnsi="Times New Roman" w:cs="Times New Roman"/>
          <w:sz w:val="24"/>
          <w:szCs w:val="24"/>
        </w:rPr>
        <w:t>“ i  dostavit će se Ministarstvu financija, Poreznoj upravi u roku od osam dana od dana njezina donošenja radi objave na mrežnim stranicama Porezne uprave.</w:t>
      </w:r>
    </w:p>
    <w:p w14:paraId="479DDD43" w14:textId="77777777" w:rsidR="006A0E9C" w:rsidRDefault="006A0E9C" w:rsidP="00511A11">
      <w:pPr>
        <w:spacing w:after="0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A4D83" w14:textId="77777777" w:rsidR="006A0E9C" w:rsidRDefault="006A0E9C" w:rsidP="00511A11">
      <w:pPr>
        <w:spacing w:after="0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2A9FC" w14:textId="0E3E1BB9" w:rsidR="00511A11" w:rsidRPr="00511A11" w:rsidRDefault="00511A11" w:rsidP="00511A11">
      <w:pPr>
        <w:spacing w:after="0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A11">
        <w:rPr>
          <w:rFonts w:ascii="Times New Roman" w:hAnsi="Times New Roman" w:cs="Times New Roman"/>
          <w:b/>
          <w:bCs/>
          <w:sz w:val="24"/>
          <w:szCs w:val="24"/>
        </w:rPr>
        <w:t>PREDSJEDNICA</w:t>
      </w:r>
    </w:p>
    <w:p w14:paraId="62412C1C" w14:textId="2ACEAB0B" w:rsidR="00511A11" w:rsidRPr="00511A11" w:rsidRDefault="00511A11" w:rsidP="00511A11">
      <w:pPr>
        <w:spacing w:after="0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A11">
        <w:rPr>
          <w:rFonts w:ascii="Times New Roman" w:hAnsi="Times New Roman" w:cs="Times New Roman"/>
          <w:b/>
          <w:bCs/>
          <w:sz w:val="24"/>
          <w:szCs w:val="24"/>
        </w:rPr>
        <w:t>Anamarija Maruna</w:t>
      </w:r>
    </w:p>
    <w:p w14:paraId="4C281970" w14:textId="77777777" w:rsidR="00C0480E" w:rsidRPr="00C0480E" w:rsidRDefault="00C0480E" w:rsidP="00C048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0480E" w:rsidRPr="00C04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1677E" w14:textId="77777777" w:rsidR="00E6064D" w:rsidRDefault="00E6064D" w:rsidP="000333CB">
      <w:pPr>
        <w:spacing w:after="0" w:line="240" w:lineRule="auto"/>
      </w:pPr>
      <w:r>
        <w:separator/>
      </w:r>
    </w:p>
  </w:endnote>
  <w:endnote w:type="continuationSeparator" w:id="0">
    <w:p w14:paraId="4621E224" w14:textId="77777777" w:rsidR="00E6064D" w:rsidRDefault="00E6064D" w:rsidP="0003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8A724" w14:textId="77777777" w:rsidR="00E6064D" w:rsidRDefault="00E6064D" w:rsidP="000333CB">
      <w:pPr>
        <w:spacing w:after="0" w:line="240" w:lineRule="auto"/>
      </w:pPr>
      <w:r>
        <w:separator/>
      </w:r>
    </w:p>
  </w:footnote>
  <w:footnote w:type="continuationSeparator" w:id="0">
    <w:p w14:paraId="5F9FF5BB" w14:textId="77777777" w:rsidR="00E6064D" w:rsidRDefault="00E6064D" w:rsidP="00033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CB"/>
    <w:rsid w:val="000333CB"/>
    <w:rsid w:val="001B36C3"/>
    <w:rsid w:val="00316BBA"/>
    <w:rsid w:val="00511A11"/>
    <w:rsid w:val="00514B9F"/>
    <w:rsid w:val="006A0E9C"/>
    <w:rsid w:val="007674A8"/>
    <w:rsid w:val="00976795"/>
    <w:rsid w:val="00C0480E"/>
    <w:rsid w:val="00C64926"/>
    <w:rsid w:val="00D45280"/>
    <w:rsid w:val="00E15AE3"/>
    <w:rsid w:val="00E6064D"/>
    <w:rsid w:val="00EC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6C24"/>
  <w15:chartTrackingRefBased/>
  <w15:docId w15:val="{DC7875EE-1745-4D7C-A778-D182339A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33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33CB"/>
  </w:style>
  <w:style w:type="paragraph" w:styleId="Podnoje">
    <w:name w:val="footer"/>
    <w:basedOn w:val="Normal"/>
    <w:link w:val="PodnojeChar"/>
    <w:uiPriority w:val="99"/>
    <w:unhideWhenUsed/>
    <w:rsid w:val="00033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33CB"/>
  </w:style>
  <w:style w:type="table" w:styleId="Reetkatablice">
    <w:name w:val="Table Grid"/>
    <w:basedOn w:val="Obinatablica"/>
    <w:uiPriority w:val="39"/>
    <w:rsid w:val="00C0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2024-12-16T06:59:00Z</dcterms:created>
  <dcterms:modified xsi:type="dcterms:W3CDTF">2025-01-16T07:48:00Z</dcterms:modified>
</cp:coreProperties>
</file>